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790"/>
      </w:tblGrid>
      <w:tr w:rsidR="00B425B8" w:rsidRPr="00B425B8" w14:paraId="71959680" w14:textId="77777777" w:rsidTr="00095EFD">
        <w:trPr>
          <w:trHeight w:val="665"/>
        </w:trPr>
        <w:tc>
          <w:tcPr>
            <w:tcW w:w="10790" w:type="dxa"/>
            <w:shd w:val="clear" w:color="auto" w:fill="C5E0B3" w:themeFill="accent6" w:themeFillTint="66"/>
            <w:vAlign w:val="center"/>
          </w:tcPr>
          <w:p w14:paraId="7DC45FA1" w14:textId="225819CF" w:rsidR="00B425B8" w:rsidRPr="00B425B8" w:rsidRDefault="00B425B8" w:rsidP="00B425B8">
            <w:pPr>
              <w:jc w:val="center"/>
              <w:rPr>
                <w:rFonts w:ascii="Arial" w:hAnsi="Arial" w:cs="Arial"/>
                <w:b/>
                <w:bCs/>
              </w:rPr>
            </w:pPr>
            <w:r w:rsidRPr="00095EFD">
              <w:rPr>
                <w:rFonts w:ascii="Arial" w:hAnsi="Arial" w:cs="Arial"/>
                <w:b/>
                <w:bCs/>
                <w:sz w:val="32"/>
                <w:szCs w:val="32"/>
              </w:rPr>
              <w:t>OTL-NRCAN P.4</w:t>
            </w:r>
            <w:r w:rsidR="00205C25" w:rsidRPr="00095EFD">
              <w:rPr>
                <w:rFonts w:ascii="Arial" w:hAnsi="Arial" w:cs="Arial"/>
                <w:b/>
                <w:bCs/>
                <w:sz w:val="32"/>
                <w:szCs w:val="32"/>
              </w:rPr>
              <w:t>.1</w:t>
            </w:r>
            <w:r w:rsidRPr="00095EFD">
              <w:rPr>
                <w:rFonts w:ascii="Arial" w:hAnsi="Arial" w:cs="Arial"/>
                <w:b/>
                <w:bCs/>
                <w:sz w:val="32"/>
                <w:szCs w:val="32"/>
              </w:rPr>
              <w:t xml:space="preserve"> EFFICIENCY PROGRAM</w:t>
            </w:r>
          </w:p>
        </w:tc>
      </w:tr>
    </w:tbl>
    <w:p w14:paraId="2447DA88" w14:textId="3135E1D9" w:rsidR="007D7471" w:rsidRDefault="007D7471" w:rsidP="00095EFD">
      <w:pPr>
        <w:spacing w:after="0"/>
        <w:rPr>
          <w:rFonts w:ascii="Arial" w:hAnsi="Arial" w:cs="Arial"/>
        </w:rPr>
      </w:pPr>
    </w:p>
    <w:tbl>
      <w:tblPr>
        <w:tblStyle w:val="TableGrid"/>
        <w:tblW w:w="0" w:type="auto"/>
        <w:tblLook w:val="04A0" w:firstRow="1" w:lastRow="0" w:firstColumn="1" w:lastColumn="0" w:noHBand="0" w:noVBand="1"/>
      </w:tblPr>
      <w:tblGrid>
        <w:gridCol w:w="10790"/>
      </w:tblGrid>
      <w:tr w:rsidR="00B425B8" w14:paraId="6F90EC8B" w14:textId="77777777" w:rsidTr="00962CFB">
        <w:trPr>
          <w:trHeight w:val="350"/>
        </w:trPr>
        <w:tc>
          <w:tcPr>
            <w:tcW w:w="10790" w:type="dxa"/>
            <w:shd w:val="clear" w:color="auto" w:fill="D9D9D9" w:themeFill="background1" w:themeFillShade="D9"/>
            <w:vAlign w:val="center"/>
          </w:tcPr>
          <w:p w14:paraId="1E95B016" w14:textId="01F6F238" w:rsidR="00B425B8" w:rsidRPr="00962CFB" w:rsidRDefault="00B425B8" w:rsidP="00962CFB">
            <w:pPr>
              <w:rPr>
                <w:rFonts w:ascii="Arial" w:hAnsi="Arial" w:cs="Arial"/>
                <w:b/>
                <w:bCs/>
              </w:rPr>
            </w:pPr>
            <w:r w:rsidRPr="00962CFB">
              <w:rPr>
                <w:rFonts w:ascii="Arial" w:hAnsi="Arial" w:cs="Arial"/>
                <w:b/>
                <w:bCs/>
              </w:rPr>
              <w:t>SCOPE</w:t>
            </w:r>
          </w:p>
        </w:tc>
      </w:tr>
      <w:tr w:rsidR="00B425B8" w14:paraId="253A086F" w14:textId="77777777" w:rsidTr="00B425B8">
        <w:trPr>
          <w:trHeight w:val="1700"/>
        </w:trPr>
        <w:tc>
          <w:tcPr>
            <w:tcW w:w="10790" w:type="dxa"/>
          </w:tcPr>
          <w:p w14:paraId="476BAD18" w14:textId="6B8A7756" w:rsidR="00B425B8" w:rsidRDefault="00B425B8">
            <w:pPr>
              <w:rPr>
                <w:rFonts w:ascii="Arial" w:hAnsi="Arial" w:cs="Arial"/>
              </w:rPr>
            </w:pPr>
            <w:r w:rsidRPr="00B425B8">
              <w:rPr>
                <w:rFonts w:ascii="Arial" w:hAnsi="Arial" w:cs="Arial"/>
              </w:rPr>
              <w:t>Canada’s Energy Efficiency Act and Energy Efficiency Regulations are administered by Natural Resources Canada (</w:t>
            </w:r>
            <w:proofErr w:type="spellStart"/>
            <w:r w:rsidRPr="00B425B8">
              <w:rPr>
                <w:rFonts w:ascii="Arial" w:hAnsi="Arial" w:cs="Arial"/>
              </w:rPr>
              <w:t>NRCan</w:t>
            </w:r>
            <w:proofErr w:type="spellEnd"/>
            <w:r w:rsidRPr="00B425B8">
              <w:rPr>
                <w:rFonts w:ascii="Arial" w:hAnsi="Arial" w:cs="Arial"/>
              </w:rPr>
              <w:t>)</w:t>
            </w:r>
            <w:r>
              <w:rPr>
                <w:rFonts w:ascii="Arial" w:hAnsi="Arial" w:cs="Arial"/>
              </w:rPr>
              <w:t xml:space="preserve">. </w:t>
            </w:r>
            <w:r w:rsidR="0026525E" w:rsidRPr="0026525E">
              <w:rPr>
                <w:rFonts w:ascii="Arial" w:hAnsi="Arial" w:cs="Arial"/>
              </w:rPr>
              <w:t>Regulated energy-using products imported into Canada or shipped between provinces or territories must bear an energy efficiency verification mark from a certification body accredited for energy efficiency verification/certification by the Standards Council of Canada.</w:t>
            </w:r>
            <w:r w:rsidR="0026525E">
              <w:rPr>
                <w:rFonts w:ascii="Arial" w:hAnsi="Arial" w:cs="Arial"/>
              </w:rPr>
              <w:t xml:space="preserve"> </w:t>
            </w:r>
            <w:r>
              <w:rPr>
                <w:rFonts w:ascii="Arial" w:hAnsi="Arial" w:cs="Arial"/>
              </w:rPr>
              <w:t xml:space="preserve">Many OTL clients produce heating appliances that are required to be regulated by </w:t>
            </w:r>
            <w:proofErr w:type="spellStart"/>
            <w:r>
              <w:rPr>
                <w:rFonts w:ascii="Arial" w:hAnsi="Arial" w:cs="Arial"/>
              </w:rPr>
              <w:t>NRCan</w:t>
            </w:r>
            <w:proofErr w:type="spellEnd"/>
            <w:r>
              <w:rPr>
                <w:rFonts w:ascii="Arial" w:hAnsi="Arial" w:cs="Arial"/>
              </w:rPr>
              <w:t xml:space="preserve"> for their energy efficiency.</w:t>
            </w:r>
          </w:p>
          <w:p w14:paraId="06B01A19" w14:textId="77777777" w:rsidR="00B425B8" w:rsidRDefault="00B425B8">
            <w:pPr>
              <w:rPr>
                <w:rFonts w:ascii="Arial" w:hAnsi="Arial" w:cs="Arial"/>
              </w:rPr>
            </w:pPr>
          </w:p>
          <w:p w14:paraId="25CF8550" w14:textId="5F281BF9" w:rsidR="00B425B8" w:rsidRDefault="00B425B8">
            <w:pPr>
              <w:rPr>
                <w:rFonts w:ascii="Arial" w:hAnsi="Arial" w:cs="Arial"/>
              </w:rPr>
            </w:pPr>
            <w:r>
              <w:rPr>
                <w:rFonts w:ascii="Arial" w:hAnsi="Arial" w:cs="Arial"/>
              </w:rPr>
              <w:t xml:space="preserve">This program details how OTL </w:t>
            </w:r>
            <w:r w:rsidR="00205C25">
              <w:rPr>
                <w:rFonts w:ascii="Arial" w:hAnsi="Arial" w:cs="Arial"/>
              </w:rPr>
              <w:t xml:space="preserve">conforms to </w:t>
            </w:r>
            <w:proofErr w:type="spellStart"/>
            <w:r>
              <w:rPr>
                <w:rFonts w:ascii="Arial" w:hAnsi="Arial" w:cs="Arial"/>
              </w:rPr>
              <w:t>NRCan</w:t>
            </w:r>
            <w:proofErr w:type="spellEnd"/>
            <w:r w:rsidR="00205C25">
              <w:rPr>
                <w:rFonts w:ascii="Arial" w:hAnsi="Arial" w:cs="Arial"/>
              </w:rPr>
              <w:t xml:space="preserve"> requirements</w:t>
            </w:r>
            <w:r w:rsidR="00962CFB">
              <w:rPr>
                <w:rFonts w:ascii="Arial" w:hAnsi="Arial" w:cs="Arial"/>
              </w:rPr>
              <w:t xml:space="preserve">, including </w:t>
            </w:r>
            <w:r>
              <w:rPr>
                <w:rFonts w:ascii="Arial" w:hAnsi="Arial" w:cs="Arial"/>
              </w:rPr>
              <w:t>other regulatory groups</w:t>
            </w:r>
            <w:r w:rsidR="00962CFB">
              <w:rPr>
                <w:rFonts w:ascii="Arial" w:hAnsi="Arial" w:cs="Arial"/>
              </w:rPr>
              <w:t>,</w:t>
            </w:r>
            <w:r>
              <w:rPr>
                <w:rFonts w:ascii="Arial" w:hAnsi="Arial" w:cs="Arial"/>
              </w:rPr>
              <w:t xml:space="preserve"> and provides clients </w:t>
            </w:r>
            <w:r w:rsidR="00962CFB">
              <w:rPr>
                <w:rFonts w:ascii="Arial" w:hAnsi="Arial" w:cs="Arial"/>
              </w:rPr>
              <w:t>a method of being approved to sell products destined for the Canadian market required to be verified for energy efficiency</w:t>
            </w:r>
            <w:r w:rsidR="00CD4C3D">
              <w:rPr>
                <w:rFonts w:ascii="Arial" w:hAnsi="Arial" w:cs="Arial"/>
              </w:rPr>
              <w:t xml:space="preserve"> using the following standard: “Testing method for Measuring Annual Fireplace Efficiencies, CSA P.4.1”. </w:t>
            </w:r>
          </w:p>
        </w:tc>
      </w:tr>
    </w:tbl>
    <w:p w14:paraId="7B2603EA" w14:textId="527E4A3F" w:rsidR="00B425B8" w:rsidRDefault="00B425B8">
      <w:pPr>
        <w:rPr>
          <w:rFonts w:ascii="Arial" w:hAnsi="Arial" w:cs="Arial"/>
        </w:rPr>
      </w:pPr>
    </w:p>
    <w:tbl>
      <w:tblPr>
        <w:tblStyle w:val="TableGrid"/>
        <w:tblW w:w="0" w:type="auto"/>
        <w:tblLook w:val="04A0" w:firstRow="1" w:lastRow="0" w:firstColumn="1" w:lastColumn="0" w:noHBand="0" w:noVBand="1"/>
      </w:tblPr>
      <w:tblGrid>
        <w:gridCol w:w="10790"/>
      </w:tblGrid>
      <w:tr w:rsidR="00205C25" w:rsidRPr="00962CFB" w14:paraId="0C6C5993" w14:textId="77777777" w:rsidTr="000E623F">
        <w:trPr>
          <w:trHeight w:val="350"/>
        </w:trPr>
        <w:tc>
          <w:tcPr>
            <w:tcW w:w="10790" w:type="dxa"/>
            <w:shd w:val="clear" w:color="auto" w:fill="D9D9D9" w:themeFill="background1" w:themeFillShade="D9"/>
            <w:vAlign w:val="center"/>
          </w:tcPr>
          <w:p w14:paraId="71C4227F" w14:textId="5ABE4E13" w:rsidR="00205C25" w:rsidRPr="00962CFB" w:rsidRDefault="00205C25" w:rsidP="000E623F">
            <w:pPr>
              <w:rPr>
                <w:rFonts w:ascii="Arial" w:hAnsi="Arial" w:cs="Arial"/>
                <w:b/>
                <w:bCs/>
              </w:rPr>
            </w:pPr>
            <w:r>
              <w:rPr>
                <w:rFonts w:ascii="Arial" w:hAnsi="Arial" w:cs="Arial"/>
                <w:b/>
                <w:bCs/>
              </w:rPr>
              <w:t>SAFETY TESTING &amp; CERTIFICATION</w:t>
            </w:r>
          </w:p>
        </w:tc>
      </w:tr>
      <w:tr w:rsidR="00205C25" w14:paraId="7DD7CAF4" w14:textId="77777777" w:rsidTr="000E623F">
        <w:trPr>
          <w:trHeight w:val="1700"/>
        </w:trPr>
        <w:tc>
          <w:tcPr>
            <w:tcW w:w="10790" w:type="dxa"/>
          </w:tcPr>
          <w:p w14:paraId="1C80AD1C" w14:textId="5ED4C4FD" w:rsidR="00205C25" w:rsidRDefault="00205C25" w:rsidP="000E623F">
            <w:pPr>
              <w:rPr>
                <w:rFonts w:ascii="Arial" w:hAnsi="Arial" w:cs="Arial"/>
              </w:rPr>
            </w:pPr>
            <w:r>
              <w:rPr>
                <w:rFonts w:ascii="Arial" w:hAnsi="Arial" w:cs="Arial"/>
              </w:rPr>
              <w:t>Often OTL does not specifically provide exclusive conformance to energy efficiency requirements. OTL performs safety testing, evaluation, and certification</w:t>
            </w:r>
            <w:r w:rsidR="00CD4C3D">
              <w:rPr>
                <w:rFonts w:ascii="Arial" w:hAnsi="Arial" w:cs="Arial"/>
              </w:rPr>
              <w:t xml:space="preserve"> for gas heating appliances</w:t>
            </w:r>
            <w:r>
              <w:rPr>
                <w:rFonts w:ascii="Arial" w:hAnsi="Arial" w:cs="Arial"/>
              </w:rPr>
              <w:t xml:space="preserve">. During this process energy efficiency data is collected and reported to the client for their submission to </w:t>
            </w:r>
            <w:proofErr w:type="spellStart"/>
            <w:r>
              <w:rPr>
                <w:rFonts w:ascii="Arial" w:hAnsi="Arial" w:cs="Arial"/>
              </w:rPr>
              <w:t>NRCan</w:t>
            </w:r>
            <w:proofErr w:type="spellEnd"/>
            <w:r>
              <w:rPr>
                <w:rFonts w:ascii="Arial" w:hAnsi="Arial" w:cs="Arial"/>
              </w:rPr>
              <w:t>. For example, an OTL client requests their v</w:t>
            </w:r>
            <w:r w:rsidRPr="00205C25">
              <w:rPr>
                <w:rFonts w:ascii="Arial" w:hAnsi="Arial" w:cs="Arial"/>
              </w:rPr>
              <w:t>ented gas fireplace heater</w:t>
            </w:r>
            <w:r>
              <w:rPr>
                <w:rFonts w:ascii="Arial" w:hAnsi="Arial" w:cs="Arial"/>
              </w:rPr>
              <w:t xml:space="preserve"> to be evaluated and certified to ANSI Z21.88/CSA 2.33. In ANSI Z21.88/CSA 2.33, clause 10.2 states: “An appliance will comply with the Testing Method for Measuring Annual Fireplace Efficiencies, CSA P.4.1”. </w:t>
            </w:r>
          </w:p>
          <w:p w14:paraId="67918642" w14:textId="77777777" w:rsidR="00205C25" w:rsidRDefault="00205C25" w:rsidP="000E623F">
            <w:pPr>
              <w:rPr>
                <w:rFonts w:ascii="Arial" w:hAnsi="Arial" w:cs="Arial"/>
              </w:rPr>
            </w:pPr>
          </w:p>
          <w:p w14:paraId="3D804B5C" w14:textId="7C0B5DB3" w:rsidR="00205C25" w:rsidRDefault="00205C25" w:rsidP="000E623F">
            <w:pPr>
              <w:rPr>
                <w:rFonts w:ascii="Arial" w:hAnsi="Arial" w:cs="Arial"/>
              </w:rPr>
            </w:pPr>
            <w:r>
              <w:rPr>
                <w:rFonts w:ascii="Arial" w:hAnsi="Arial" w:cs="Arial"/>
              </w:rPr>
              <w:t xml:space="preserve">Due to how ANSI Z21.88/CSA 2.33 and many other gas heater testing standards are </w:t>
            </w:r>
            <w:proofErr w:type="gramStart"/>
            <w:r w:rsidR="00CD4C3D">
              <w:rPr>
                <w:rFonts w:ascii="Arial" w:hAnsi="Arial" w:cs="Arial"/>
              </w:rPr>
              <w:t>designed</w:t>
            </w:r>
            <w:r>
              <w:rPr>
                <w:rFonts w:ascii="Arial" w:hAnsi="Arial" w:cs="Arial"/>
              </w:rPr>
              <w:t>,</w:t>
            </w:r>
            <w:proofErr w:type="gramEnd"/>
            <w:r>
              <w:rPr>
                <w:rFonts w:ascii="Arial" w:hAnsi="Arial" w:cs="Arial"/>
              </w:rPr>
              <w:t xml:space="preserve"> energy efficiency data is produced during the safety testing &amp; evaluation. </w:t>
            </w:r>
          </w:p>
        </w:tc>
      </w:tr>
    </w:tbl>
    <w:p w14:paraId="7C70514E" w14:textId="77777777" w:rsidR="0026525E" w:rsidRDefault="0026525E">
      <w:pPr>
        <w:rPr>
          <w:rFonts w:ascii="Arial" w:hAnsi="Arial" w:cs="Arial"/>
        </w:rPr>
      </w:pPr>
    </w:p>
    <w:tbl>
      <w:tblPr>
        <w:tblStyle w:val="TableGrid"/>
        <w:tblW w:w="10795" w:type="dxa"/>
        <w:tblLook w:val="04A0" w:firstRow="1" w:lastRow="0" w:firstColumn="1" w:lastColumn="0" w:noHBand="0" w:noVBand="1"/>
      </w:tblPr>
      <w:tblGrid>
        <w:gridCol w:w="10795"/>
      </w:tblGrid>
      <w:tr w:rsidR="00962CFB" w14:paraId="597ECC78" w14:textId="77777777" w:rsidTr="00E71E18">
        <w:trPr>
          <w:trHeight w:val="227"/>
        </w:trPr>
        <w:tc>
          <w:tcPr>
            <w:tcW w:w="10795" w:type="dxa"/>
            <w:shd w:val="clear" w:color="auto" w:fill="D9D9D9" w:themeFill="background1" w:themeFillShade="D9"/>
            <w:vAlign w:val="center"/>
          </w:tcPr>
          <w:p w14:paraId="23323DEF" w14:textId="5B359ADD" w:rsidR="00962CFB" w:rsidRPr="00962CFB" w:rsidRDefault="00962CFB" w:rsidP="00962CFB">
            <w:pPr>
              <w:rPr>
                <w:rFonts w:ascii="Arial" w:hAnsi="Arial" w:cs="Arial"/>
                <w:b/>
                <w:bCs/>
              </w:rPr>
            </w:pPr>
            <w:r w:rsidRPr="00962CFB">
              <w:rPr>
                <w:rFonts w:ascii="Arial" w:hAnsi="Arial" w:cs="Arial"/>
                <w:b/>
                <w:bCs/>
              </w:rPr>
              <w:t>VERIFICATION MARK</w:t>
            </w:r>
          </w:p>
        </w:tc>
      </w:tr>
      <w:tr w:rsidR="00962CFB" w14:paraId="75FA9EEE" w14:textId="77777777" w:rsidTr="00E71E18">
        <w:trPr>
          <w:trHeight w:val="1027"/>
        </w:trPr>
        <w:tc>
          <w:tcPr>
            <w:tcW w:w="10795" w:type="dxa"/>
          </w:tcPr>
          <w:p w14:paraId="70AB8820" w14:textId="1EF6AE09" w:rsidR="00962CFB" w:rsidRDefault="00962CFB" w:rsidP="000E623F">
            <w:pPr>
              <w:rPr>
                <w:rFonts w:ascii="Arial" w:hAnsi="Arial" w:cs="Arial"/>
              </w:rPr>
            </w:pPr>
            <w:r>
              <w:rPr>
                <w:rFonts w:ascii="Arial" w:hAnsi="Arial" w:cs="Arial"/>
              </w:rPr>
              <w:t>Once safety testing &amp; evaluation has completed, energy efficiency data is extrapolated and analyzed. If the product is verified and passes required limitations, a</w:t>
            </w:r>
            <w:r w:rsidR="0026525E">
              <w:rPr>
                <w:rFonts w:ascii="Arial" w:hAnsi="Arial" w:cs="Arial"/>
              </w:rPr>
              <w:t>n</w:t>
            </w:r>
            <w:r>
              <w:rPr>
                <w:rFonts w:ascii="Arial" w:hAnsi="Arial" w:cs="Arial"/>
              </w:rPr>
              <w:t xml:space="preserve"> OTL energy efficiency</w:t>
            </w:r>
            <w:r w:rsidR="0026525E">
              <w:rPr>
                <w:rFonts w:ascii="Arial" w:hAnsi="Arial" w:cs="Arial"/>
              </w:rPr>
              <w:t xml:space="preserve"> verification</w:t>
            </w:r>
            <w:r>
              <w:rPr>
                <w:rFonts w:ascii="Arial" w:hAnsi="Arial" w:cs="Arial"/>
              </w:rPr>
              <w:t xml:space="preserve"> mark may be adhered to the product. </w:t>
            </w:r>
          </w:p>
          <w:p w14:paraId="244BBB40" w14:textId="2A88D30F" w:rsidR="00962CFB" w:rsidRDefault="00962CFB" w:rsidP="000E623F">
            <w:pPr>
              <w:rPr>
                <w:rFonts w:ascii="Arial" w:hAnsi="Arial" w:cs="Arial"/>
              </w:rPr>
            </w:pPr>
          </w:p>
          <w:p w14:paraId="67069C3E" w14:textId="021F4DB1" w:rsidR="00962CFB" w:rsidRDefault="0026525E" w:rsidP="000E623F">
            <w:pPr>
              <w:rPr>
                <w:rFonts w:ascii="Arial" w:hAnsi="Arial" w:cs="Arial"/>
              </w:rPr>
            </w:pPr>
            <w:r>
              <w:rPr>
                <w:rFonts w:ascii="Arial" w:hAnsi="Arial" w:cs="Arial"/>
              </w:rPr>
              <w:t>An example of the</w:t>
            </w:r>
            <w:r w:rsidR="00962CFB">
              <w:rPr>
                <w:rFonts w:ascii="Arial" w:hAnsi="Arial" w:cs="Arial"/>
              </w:rPr>
              <w:t xml:space="preserve"> verification mark is below: </w:t>
            </w:r>
          </w:p>
          <w:p w14:paraId="664A40E7" w14:textId="6EFAC912" w:rsidR="00962CFB" w:rsidRDefault="00E31318" w:rsidP="000E623F">
            <w:pPr>
              <w:rPr>
                <w:rFonts w:ascii="Arial" w:hAnsi="Arial" w:cs="Arial"/>
              </w:rPr>
            </w:pPr>
            <w:r>
              <w:rPr>
                <w:rFonts w:ascii="Arial" w:hAnsi="Arial" w:cs="Arial"/>
                <w:noProof/>
              </w:rPr>
              <w:drawing>
                <wp:anchor distT="0" distB="0" distL="114300" distR="114300" simplePos="0" relativeHeight="251658240" behindDoc="0" locked="0" layoutInCell="1" allowOverlap="1" wp14:anchorId="2E26311D" wp14:editId="534F8484">
                  <wp:simplePos x="0" y="0"/>
                  <wp:positionH relativeFrom="column">
                    <wp:posOffset>-62230</wp:posOffset>
                  </wp:positionH>
                  <wp:positionV relativeFrom="paragraph">
                    <wp:posOffset>80010</wp:posOffset>
                  </wp:positionV>
                  <wp:extent cx="2257425" cy="1659890"/>
                  <wp:effectExtent l="0" t="0" r="9525" b="0"/>
                  <wp:wrapThrough wrapText="bothSides">
                    <wp:wrapPolygon edited="0">
                      <wp:start x="0" y="0"/>
                      <wp:lineTo x="0" y="21319"/>
                      <wp:lineTo x="21509" y="21319"/>
                      <wp:lineTo x="215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0ACCA" w14:textId="7383B7EC" w:rsidR="00962CFB" w:rsidRDefault="00962CFB" w:rsidP="000E623F">
            <w:pPr>
              <w:rPr>
                <w:rFonts w:ascii="Arial" w:hAnsi="Arial" w:cs="Arial"/>
              </w:rPr>
            </w:pPr>
          </w:p>
          <w:p w14:paraId="0DBDC138" w14:textId="43AA3771" w:rsidR="0026525E" w:rsidRDefault="0026525E" w:rsidP="000E623F">
            <w:pPr>
              <w:rPr>
                <w:rFonts w:ascii="Arial" w:hAnsi="Arial" w:cs="Arial"/>
              </w:rPr>
            </w:pPr>
          </w:p>
          <w:p w14:paraId="676CA2D0" w14:textId="77777777" w:rsidR="00E31318" w:rsidRDefault="00E31318" w:rsidP="000E623F">
            <w:pPr>
              <w:rPr>
                <w:rFonts w:ascii="Arial" w:hAnsi="Arial" w:cs="Arial"/>
              </w:rPr>
            </w:pPr>
          </w:p>
          <w:p w14:paraId="4C6C19AC" w14:textId="77777777" w:rsidR="00E31318" w:rsidRDefault="00E31318" w:rsidP="000E623F">
            <w:pPr>
              <w:rPr>
                <w:rFonts w:ascii="Arial" w:hAnsi="Arial" w:cs="Arial"/>
              </w:rPr>
            </w:pPr>
          </w:p>
          <w:p w14:paraId="28CBD31F" w14:textId="77777777" w:rsidR="00E31318" w:rsidRDefault="00E31318" w:rsidP="000E623F">
            <w:pPr>
              <w:rPr>
                <w:rFonts w:ascii="Arial" w:hAnsi="Arial" w:cs="Arial"/>
              </w:rPr>
            </w:pPr>
          </w:p>
          <w:p w14:paraId="765824AB" w14:textId="77777777" w:rsidR="00E31318" w:rsidRDefault="00E31318" w:rsidP="000E623F">
            <w:pPr>
              <w:rPr>
                <w:rFonts w:ascii="Arial" w:hAnsi="Arial" w:cs="Arial"/>
              </w:rPr>
            </w:pPr>
          </w:p>
          <w:p w14:paraId="0ECED8B6" w14:textId="77777777" w:rsidR="00E31318" w:rsidRDefault="00E31318" w:rsidP="000E623F">
            <w:pPr>
              <w:rPr>
                <w:rFonts w:ascii="Arial" w:hAnsi="Arial" w:cs="Arial"/>
              </w:rPr>
            </w:pPr>
          </w:p>
          <w:p w14:paraId="66B7F7CB" w14:textId="77777777" w:rsidR="00E31318" w:rsidRDefault="00E31318" w:rsidP="000E623F">
            <w:pPr>
              <w:rPr>
                <w:rFonts w:ascii="Arial" w:hAnsi="Arial" w:cs="Arial"/>
              </w:rPr>
            </w:pPr>
          </w:p>
          <w:p w14:paraId="288059AC" w14:textId="77777777" w:rsidR="00E31318" w:rsidRDefault="00E31318" w:rsidP="000E623F">
            <w:pPr>
              <w:rPr>
                <w:rFonts w:ascii="Arial" w:hAnsi="Arial" w:cs="Arial"/>
              </w:rPr>
            </w:pPr>
          </w:p>
          <w:p w14:paraId="27373B87" w14:textId="77777777" w:rsidR="00E31318" w:rsidRDefault="00E31318" w:rsidP="000E623F">
            <w:pPr>
              <w:rPr>
                <w:rFonts w:ascii="Arial" w:hAnsi="Arial" w:cs="Arial"/>
              </w:rPr>
            </w:pPr>
          </w:p>
          <w:p w14:paraId="741DC96F" w14:textId="0CF370EE" w:rsidR="0026525E" w:rsidRDefault="0026525E" w:rsidP="000E623F">
            <w:pPr>
              <w:rPr>
                <w:rFonts w:ascii="Arial" w:hAnsi="Arial" w:cs="Arial"/>
              </w:rPr>
            </w:pPr>
            <w:r w:rsidRPr="0026525E">
              <w:rPr>
                <w:rFonts w:ascii="Arial" w:hAnsi="Arial" w:cs="Arial"/>
              </w:rPr>
              <w:t>An energy efficiency verification mark indicates that the energy performance of the product has been verified.</w:t>
            </w:r>
            <w:r w:rsidR="00E31318">
              <w:rPr>
                <w:rFonts w:ascii="Arial" w:hAnsi="Arial" w:cs="Arial"/>
              </w:rPr>
              <w:t xml:space="preserve"> The qualifying statement for energy efficiency verification is the “FE” indicator in the 11:30 o’clock position of the ‘OTL’ mark.</w:t>
            </w:r>
            <w:r w:rsidRPr="0026525E">
              <w:rPr>
                <w:rFonts w:ascii="Arial" w:hAnsi="Arial" w:cs="Arial"/>
              </w:rPr>
              <w:t xml:space="preserve"> It is not a safety certification mark. It</w:t>
            </w:r>
            <w:r>
              <w:rPr>
                <w:rFonts w:ascii="Arial" w:hAnsi="Arial" w:cs="Arial"/>
              </w:rPr>
              <w:t xml:space="preserve"> </w:t>
            </w:r>
            <w:r w:rsidRPr="0026525E">
              <w:rPr>
                <w:rFonts w:ascii="Arial" w:hAnsi="Arial" w:cs="Arial"/>
              </w:rPr>
              <w:t>is authorized for use by the certification body and signals the product’s compliance with Canada’s energy efficiency standard (if applicable) and their verification of the energy performance information.</w:t>
            </w:r>
          </w:p>
          <w:p w14:paraId="5B841A87" w14:textId="05C4EE68" w:rsidR="00E71E18" w:rsidRDefault="00E71E18" w:rsidP="000E623F">
            <w:pPr>
              <w:rPr>
                <w:rFonts w:ascii="Arial" w:hAnsi="Arial" w:cs="Arial"/>
              </w:rPr>
            </w:pPr>
          </w:p>
        </w:tc>
      </w:tr>
    </w:tbl>
    <w:p w14:paraId="1858DF7F" w14:textId="0AE70018" w:rsidR="00962CFB" w:rsidRDefault="00962CFB">
      <w:pPr>
        <w:rPr>
          <w:rFonts w:ascii="Arial" w:hAnsi="Arial" w:cs="Arial"/>
        </w:rPr>
      </w:pPr>
    </w:p>
    <w:tbl>
      <w:tblPr>
        <w:tblStyle w:val="TableGrid"/>
        <w:tblW w:w="0" w:type="auto"/>
        <w:tblLook w:val="04A0" w:firstRow="1" w:lastRow="0" w:firstColumn="1" w:lastColumn="0" w:noHBand="0" w:noVBand="1"/>
      </w:tblPr>
      <w:tblGrid>
        <w:gridCol w:w="10790"/>
      </w:tblGrid>
      <w:tr w:rsidR="00CD4C3D" w:rsidRPr="00962CFB" w14:paraId="78331B91" w14:textId="77777777" w:rsidTr="000E623F">
        <w:trPr>
          <w:trHeight w:val="350"/>
        </w:trPr>
        <w:tc>
          <w:tcPr>
            <w:tcW w:w="10790" w:type="dxa"/>
            <w:shd w:val="clear" w:color="auto" w:fill="D9D9D9" w:themeFill="background1" w:themeFillShade="D9"/>
            <w:vAlign w:val="center"/>
          </w:tcPr>
          <w:p w14:paraId="76536413" w14:textId="14AF1CF2" w:rsidR="00CD4C3D" w:rsidRPr="00962CFB" w:rsidRDefault="00CD4C3D" w:rsidP="000E623F">
            <w:pPr>
              <w:rPr>
                <w:rFonts w:ascii="Arial" w:hAnsi="Arial" w:cs="Arial"/>
                <w:b/>
                <w:bCs/>
              </w:rPr>
            </w:pPr>
            <w:r>
              <w:rPr>
                <w:rFonts w:ascii="Arial" w:hAnsi="Arial" w:cs="Arial"/>
                <w:b/>
                <w:bCs/>
              </w:rPr>
              <w:lastRenderedPageBreak/>
              <w:t>DELIVERABLES TO CLIENT</w:t>
            </w:r>
          </w:p>
        </w:tc>
      </w:tr>
      <w:tr w:rsidR="00CD4C3D" w14:paraId="74AFDC7D" w14:textId="77777777" w:rsidTr="000E623F">
        <w:trPr>
          <w:trHeight w:val="1700"/>
        </w:trPr>
        <w:tc>
          <w:tcPr>
            <w:tcW w:w="10790" w:type="dxa"/>
          </w:tcPr>
          <w:p w14:paraId="14C7E1BC" w14:textId="54677540" w:rsidR="00CD4C3D" w:rsidRDefault="00CD4C3D" w:rsidP="000E623F">
            <w:pPr>
              <w:rPr>
                <w:rFonts w:ascii="Arial" w:hAnsi="Arial" w:cs="Arial"/>
              </w:rPr>
            </w:pPr>
            <w:r>
              <w:rPr>
                <w:rFonts w:ascii="Arial" w:hAnsi="Arial" w:cs="Arial"/>
              </w:rPr>
              <w:t>Once the gas heating product had been verified for energy efficiency, the OTL client is provided a letter report (A-SFFB) and a OTL</w:t>
            </w:r>
            <w:r w:rsidR="00095EFD">
              <w:rPr>
                <w:rFonts w:ascii="Arial" w:hAnsi="Arial" w:cs="Arial"/>
              </w:rPr>
              <w:t xml:space="preserve"> efficiency</w:t>
            </w:r>
            <w:r>
              <w:rPr>
                <w:rFonts w:ascii="Arial" w:hAnsi="Arial" w:cs="Arial"/>
              </w:rPr>
              <w:t xml:space="preserve"> verificatio</w:t>
            </w:r>
            <w:r w:rsidR="00095EFD">
              <w:rPr>
                <w:rFonts w:ascii="Arial" w:hAnsi="Arial" w:cs="Arial"/>
              </w:rPr>
              <w:t>n</w:t>
            </w:r>
            <w:r>
              <w:rPr>
                <w:rFonts w:ascii="Arial" w:hAnsi="Arial" w:cs="Arial"/>
              </w:rPr>
              <w:t xml:space="preserve"> document (A-SFDS). </w:t>
            </w:r>
          </w:p>
          <w:p w14:paraId="4B5547A9" w14:textId="77777777" w:rsidR="00CD4C3D" w:rsidRDefault="00CD4C3D" w:rsidP="000E623F">
            <w:pPr>
              <w:rPr>
                <w:rFonts w:ascii="Arial" w:hAnsi="Arial" w:cs="Arial"/>
              </w:rPr>
            </w:pPr>
          </w:p>
          <w:p w14:paraId="1846DA83" w14:textId="2704223C" w:rsidR="00CD4C3D" w:rsidRDefault="00CD4C3D" w:rsidP="000E623F">
            <w:pPr>
              <w:rPr>
                <w:rFonts w:ascii="Arial" w:hAnsi="Arial" w:cs="Arial"/>
              </w:rPr>
            </w:pPr>
            <w:r>
              <w:rPr>
                <w:rFonts w:ascii="Arial" w:hAnsi="Arial" w:cs="Arial"/>
              </w:rPr>
              <w:t xml:space="preserve">The letter report details the energy efficiency data for the gas heating appliance. The reports also </w:t>
            </w:r>
            <w:proofErr w:type="gramStart"/>
            <w:r>
              <w:rPr>
                <w:rFonts w:ascii="Arial" w:hAnsi="Arial" w:cs="Arial"/>
              </w:rPr>
              <w:t>elaborates</w:t>
            </w:r>
            <w:proofErr w:type="gramEnd"/>
            <w:r>
              <w:rPr>
                <w:rFonts w:ascii="Arial" w:hAnsi="Arial" w:cs="Arial"/>
              </w:rPr>
              <w:t xml:space="preserve"> on the product description, differences in models &amp; initiation types, and how each was rated for energy efficiency. </w:t>
            </w:r>
          </w:p>
          <w:p w14:paraId="4738E643" w14:textId="77777777" w:rsidR="00CD4C3D" w:rsidRDefault="00CD4C3D" w:rsidP="000E623F">
            <w:pPr>
              <w:rPr>
                <w:rFonts w:ascii="Arial" w:hAnsi="Arial" w:cs="Arial"/>
              </w:rPr>
            </w:pPr>
          </w:p>
          <w:p w14:paraId="06332F72" w14:textId="6729A113" w:rsidR="00CD4C3D" w:rsidRDefault="00CD4C3D" w:rsidP="000E623F">
            <w:pPr>
              <w:rPr>
                <w:rFonts w:ascii="Arial" w:hAnsi="Arial" w:cs="Arial"/>
              </w:rPr>
            </w:pPr>
            <w:r>
              <w:rPr>
                <w:rFonts w:ascii="Arial" w:hAnsi="Arial" w:cs="Arial"/>
              </w:rPr>
              <w:t xml:space="preserve">The </w:t>
            </w:r>
            <w:r w:rsidR="00095EFD">
              <w:rPr>
                <w:rFonts w:ascii="Arial" w:hAnsi="Arial" w:cs="Arial"/>
              </w:rPr>
              <w:t xml:space="preserve">OTL efficiency </w:t>
            </w:r>
            <w:r>
              <w:rPr>
                <w:rFonts w:ascii="Arial" w:hAnsi="Arial" w:cs="Arial"/>
              </w:rPr>
              <w:t>verification</w:t>
            </w:r>
            <w:r w:rsidR="00095EFD">
              <w:rPr>
                <w:rFonts w:ascii="Arial" w:hAnsi="Arial" w:cs="Arial"/>
              </w:rPr>
              <w:t xml:space="preserve"> document approves the client for the use of the OTL energy efficiency mark. Once the client receives this document, they are authorized to use the OTL verification mark on the gas heating appliances by OTL. Regardless of OTLs authorization, the client must still seek final approval from </w:t>
            </w:r>
            <w:proofErr w:type="spellStart"/>
            <w:r w:rsidR="00095EFD">
              <w:rPr>
                <w:rFonts w:ascii="Arial" w:hAnsi="Arial" w:cs="Arial"/>
              </w:rPr>
              <w:t>NRCan</w:t>
            </w:r>
            <w:proofErr w:type="spellEnd"/>
            <w:r w:rsidR="00095EFD">
              <w:rPr>
                <w:rFonts w:ascii="Arial" w:hAnsi="Arial" w:cs="Arial"/>
              </w:rPr>
              <w:t xml:space="preserve"> before implementing the verification mark.</w:t>
            </w:r>
          </w:p>
        </w:tc>
      </w:tr>
    </w:tbl>
    <w:p w14:paraId="5AFB50B0" w14:textId="784B66E7" w:rsidR="00CD4C3D" w:rsidRDefault="00CD4C3D">
      <w:pPr>
        <w:rPr>
          <w:rFonts w:ascii="Arial" w:hAnsi="Arial" w:cs="Arial"/>
        </w:rPr>
      </w:pPr>
    </w:p>
    <w:tbl>
      <w:tblPr>
        <w:tblStyle w:val="TableGrid"/>
        <w:tblW w:w="0" w:type="auto"/>
        <w:tblLook w:val="04A0" w:firstRow="1" w:lastRow="0" w:firstColumn="1" w:lastColumn="0" w:noHBand="0" w:noVBand="1"/>
      </w:tblPr>
      <w:tblGrid>
        <w:gridCol w:w="10790"/>
      </w:tblGrid>
      <w:tr w:rsidR="00095EFD" w:rsidRPr="00962CFB" w14:paraId="0C019712" w14:textId="77777777" w:rsidTr="000E623F">
        <w:trPr>
          <w:trHeight w:val="350"/>
        </w:trPr>
        <w:tc>
          <w:tcPr>
            <w:tcW w:w="10790" w:type="dxa"/>
            <w:shd w:val="clear" w:color="auto" w:fill="D9D9D9" w:themeFill="background1" w:themeFillShade="D9"/>
            <w:vAlign w:val="center"/>
          </w:tcPr>
          <w:p w14:paraId="446FB1B7" w14:textId="75DB88FB" w:rsidR="00095EFD" w:rsidRPr="00962CFB" w:rsidRDefault="00095EFD" w:rsidP="000E623F">
            <w:pPr>
              <w:rPr>
                <w:rFonts w:ascii="Arial" w:hAnsi="Arial" w:cs="Arial"/>
                <w:b/>
                <w:bCs/>
              </w:rPr>
            </w:pPr>
            <w:r>
              <w:rPr>
                <w:rFonts w:ascii="Arial" w:hAnsi="Arial" w:cs="Arial"/>
                <w:b/>
                <w:bCs/>
              </w:rPr>
              <w:t>CLIENT SUBMISSIONS TO NRCAN</w:t>
            </w:r>
          </w:p>
        </w:tc>
      </w:tr>
      <w:tr w:rsidR="00095EFD" w14:paraId="67E166C1" w14:textId="77777777" w:rsidTr="00095EFD">
        <w:trPr>
          <w:trHeight w:val="998"/>
        </w:trPr>
        <w:tc>
          <w:tcPr>
            <w:tcW w:w="10790" w:type="dxa"/>
          </w:tcPr>
          <w:p w14:paraId="3ABC60FC" w14:textId="562E9F11" w:rsidR="00095EFD" w:rsidRDefault="00095EFD" w:rsidP="000E623F">
            <w:pPr>
              <w:rPr>
                <w:rFonts w:ascii="Arial" w:hAnsi="Arial" w:cs="Arial"/>
              </w:rPr>
            </w:pPr>
            <w:r>
              <w:rPr>
                <w:rFonts w:ascii="Arial" w:hAnsi="Arial" w:cs="Arial"/>
              </w:rPr>
              <w:t xml:space="preserve">Once OTL provides the client with the above documentation, the client must submit this information to </w:t>
            </w:r>
            <w:proofErr w:type="spellStart"/>
            <w:r>
              <w:rPr>
                <w:rFonts w:ascii="Arial" w:hAnsi="Arial" w:cs="Arial"/>
              </w:rPr>
              <w:t>NRCan</w:t>
            </w:r>
            <w:proofErr w:type="spellEnd"/>
            <w:r>
              <w:rPr>
                <w:rFonts w:ascii="Arial" w:hAnsi="Arial" w:cs="Arial"/>
              </w:rPr>
              <w:t xml:space="preserve">. </w:t>
            </w:r>
            <w:proofErr w:type="spellStart"/>
            <w:r>
              <w:rPr>
                <w:rFonts w:ascii="Arial" w:hAnsi="Arial" w:cs="Arial"/>
              </w:rPr>
              <w:t>NRCan</w:t>
            </w:r>
            <w:proofErr w:type="spellEnd"/>
            <w:r>
              <w:rPr>
                <w:rFonts w:ascii="Arial" w:hAnsi="Arial" w:cs="Arial"/>
              </w:rPr>
              <w:t>, based off the above documents and any other supplemental documentation they require, will make the final decision of approval for the use of the verification mark.  Once final approval has been established, the client can initiate applying the verification mark.</w:t>
            </w:r>
          </w:p>
        </w:tc>
      </w:tr>
    </w:tbl>
    <w:p w14:paraId="7FB7ACDE" w14:textId="77777777" w:rsidR="00095EFD" w:rsidRPr="00B425B8" w:rsidRDefault="00095EFD">
      <w:pPr>
        <w:rPr>
          <w:rFonts w:ascii="Arial" w:hAnsi="Arial" w:cs="Arial"/>
        </w:rPr>
      </w:pPr>
    </w:p>
    <w:sectPr w:rsidR="00095EFD" w:rsidRPr="00B425B8" w:rsidSect="00B425B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83F5" w14:textId="77777777" w:rsidR="0026525E" w:rsidRDefault="0026525E" w:rsidP="0026525E">
      <w:pPr>
        <w:spacing w:after="0" w:line="240" w:lineRule="auto"/>
      </w:pPr>
      <w:r>
        <w:separator/>
      </w:r>
    </w:p>
  </w:endnote>
  <w:endnote w:type="continuationSeparator" w:id="0">
    <w:p w14:paraId="34159117" w14:textId="77777777" w:rsidR="0026525E" w:rsidRDefault="0026525E" w:rsidP="0026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9CD8" w14:textId="640A1E79" w:rsidR="00095EFD" w:rsidRPr="00421B7D" w:rsidRDefault="00421B7D">
    <w:pPr>
      <w:pStyle w:val="Footer"/>
      <w:rPr>
        <w:rFonts w:ascii="Arial" w:hAnsi="Arial" w:cs="Arial"/>
        <w:i/>
        <w:iCs/>
        <w:sz w:val="18"/>
        <w:szCs w:val="18"/>
      </w:rPr>
    </w:pPr>
    <w:r w:rsidRPr="00421B7D">
      <w:rPr>
        <w:rFonts w:ascii="Arial" w:hAnsi="Arial" w:cs="Arial"/>
        <w:i/>
        <w:iCs/>
        <w:sz w:val="18"/>
        <w:szCs w:val="18"/>
      </w:rPr>
      <w:t>Control #: A-SPAB-000</w:t>
    </w:r>
    <w:r w:rsidR="00E31318">
      <w:rPr>
        <w:rFonts w:ascii="Arial" w:hAnsi="Arial" w:cs="Arial"/>
        <w:i/>
        <w:iCs/>
        <w:sz w:val="18"/>
        <w:szCs w:val="18"/>
      </w:rPr>
      <w:t>2</w:t>
    </w:r>
    <w:r w:rsidRPr="00421B7D">
      <w:rPr>
        <w:rFonts w:ascii="Arial" w:hAnsi="Arial" w:cs="Arial"/>
        <w:i/>
        <w:iCs/>
        <w:sz w:val="18"/>
        <w:szCs w:val="18"/>
      </w:rPr>
      <w:t xml:space="preserve">, </w:t>
    </w:r>
    <w:r>
      <w:rPr>
        <w:rFonts w:ascii="Arial" w:hAnsi="Arial" w:cs="Arial"/>
        <w:i/>
        <w:iCs/>
        <w:sz w:val="18"/>
        <w:szCs w:val="18"/>
      </w:rPr>
      <w:t>E</w:t>
    </w:r>
    <w:r w:rsidRPr="00421B7D">
      <w:rPr>
        <w:rFonts w:ascii="Arial" w:hAnsi="Arial" w:cs="Arial"/>
        <w:i/>
        <w:iCs/>
        <w:sz w:val="18"/>
        <w:szCs w:val="18"/>
      </w:rPr>
      <w:t xml:space="preserve">ffective date: </w:t>
    </w:r>
    <w:r w:rsidR="00E31318">
      <w:rPr>
        <w:rFonts w:ascii="Arial" w:hAnsi="Arial" w:cs="Arial"/>
        <w:i/>
        <w:iCs/>
        <w:sz w:val="18"/>
        <w:szCs w:val="18"/>
      </w:rPr>
      <w:t>02/03/2021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8B8F" w14:textId="77777777" w:rsidR="0026525E" w:rsidRDefault="0026525E" w:rsidP="0026525E">
      <w:pPr>
        <w:spacing w:after="0" w:line="240" w:lineRule="auto"/>
      </w:pPr>
      <w:r>
        <w:separator/>
      </w:r>
    </w:p>
  </w:footnote>
  <w:footnote w:type="continuationSeparator" w:id="0">
    <w:p w14:paraId="534A7182" w14:textId="77777777" w:rsidR="0026525E" w:rsidRDefault="0026525E" w:rsidP="0026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F4EA" w14:textId="79C6D07C" w:rsidR="0026525E" w:rsidRPr="0026525E" w:rsidRDefault="0026525E">
    <w:pPr>
      <w:pStyle w:val="Header"/>
      <w:rPr>
        <w:rFonts w:ascii="Arial" w:hAnsi="Arial" w:cs="Arial"/>
        <w:i/>
        <w:iCs/>
        <w:sz w:val="20"/>
        <w:szCs w:val="20"/>
      </w:rPr>
    </w:pPr>
    <w:r w:rsidRPr="0026525E">
      <w:rPr>
        <w:rFonts w:ascii="Arial" w:hAnsi="Arial" w:cs="Arial"/>
        <w:i/>
        <w:iCs/>
        <w:sz w:val="20"/>
        <w:szCs w:val="20"/>
      </w:rPr>
      <w:t>OMNI-Test Laboratories,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B8"/>
    <w:rsid w:val="00095EFD"/>
    <w:rsid w:val="00205C25"/>
    <w:rsid w:val="0026525E"/>
    <w:rsid w:val="0031327F"/>
    <w:rsid w:val="00421B7D"/>
    <w:rsid w:val="007D7471"/>
    <w:rsid w:val="00962CFB"/>
    <w:rsid w:val="00A71D59"/>
    <w:rsid w:val="00B425B8"/>
    <w:rsid w:val="00CD4C3D"/>
    <w:rsid w:val="00E31318"/>
    <w:rsid w:val="00E7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9D5F"/>
  <w15:chartTrackingRefBased/>
  <w15:docId w15:val="{1B459980-63E7-4986-B4D0-D337E4B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25E"/>
  </w:style>
  <w:style w:type="paragraph" w:styleId="Footer">
    <w:name w:val="footer"/>
    <w:basedOn w:val="Normal"/>
    <w:link w:val="FooterChar"/>
    <w:uiPriority w:val="99"/>
    <w:unhideWhenUsed/>
    <w:rsid w:val="0026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Tiegs</dc:creator>
  <cp:keywords/>
  <dc:description/>
  <cp:lastModifiedBy>Joseph Tiegs</cp:lastModifiedBy>
  <cp:revision>4</cp:revision>
  <dcterms:created xsi:type="dcterms:W3CDTF">2021-01-07T22:11:00Z</dcterms:created>
  <dcterms:modified xsi:type="dcterms:W3CDTF">2021-02-03T22:54:00Z</dcterms:modified>
</cp:coreProperties>
</file>